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B7" w:rsidRPr="00015D90" w:rsidRDefault="00090A1C" w:rsidP="00090A1C">
      <w:pPr>
        <w:pStyle w:val="Sansinterlign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FICHE </w:t>
      </w:r>
      <w:r w:rsidR="008975B7" w:rsidRPr="00090A1C">
        <w:rPr>
          <w:rFonts w:ascii="Arial" w:hAnsi="Arial" w:cs="Arial"/>
          <w:sz w:val="28"/>
          <w:szCs w:val="28"/>
        </w:rPr>
        <w:t>ACTION</w:t>
      </w:r>
      <w:r w:rsidR="00015D90">
        <w:rPr>
          <w:rFonts w:ascii="Arial" w:hAnsi="Arial" w:cs="Arial"/>
          <w:sz w:val="28"/>
          <w:szCs w:val="28"/>
        </w:rPr>
        <w:t xml:space="preserve"> </w:t>
      </w:r>
      <w:r w:rsidR="00015D90" w:rsidRPr="00015D90">
        <w:rPr>
          <w:rFonts w:ascii="Arial" w:hAnsi="Arial" w:cs="Arial"/>
          <w:sz w:val="18"/>
          <w:szCs w:val="18"/>
        </w:rPr>
        <w:t>(non exhaustive)</w:t>
      </w:r>
    </w:p>
    <w:p w:rsidR="008975B7" w:rsidRDefault="008975B7" w:rsidP="008975B7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2699"/>
      </w:tblGrid>
      <w:tr w:rsidR="008975B7" w:rsidTr="00985099">
        <w:tc>
          <w:tcPr>
            <w:tcW w:w="2689" w:type="dxa"/>
            <w:vAlign w:val="center"/>
          </w:tcPr>
          <w:p w:rsidR="008975B7" w:rsidRPr="00985099" w:rsidRDefault="008975B7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Titre de l’action</w:t>
            </w:r>
          </w:p>
        </w:tc>
        <w:tc>
          <w:tcPr>
            <w:tcW w:w="12699" w:type="dxa"/>
          </w:tcPr>
          <w:p w:rsidR="008975B7" w:rsidRDefault="008975B7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 w:rsidRPr="008975B7">
              <w:rPr>
                <w:rFonts w:ascii="Arial" w:hAnsi="Arial" w:cs="Arial"/>
              </w:rPr>
              <w:t>Créer un espace « parents » au cœur de l’école pour renforcer le lien famille/Ecole afin de favoriser la réussite de tous les élèves.</w:t>
            </w:r>
          </w:p>
        </w:tc>
      </w:tr>
      <w:tr w:rsidR="008975B7" w:rsidTr="00985099">
        <w:tc>
          <w:tcPr>
            <w:tcW w:w="2689" w:type="dxa"/>
            <w:vAlign w:val="center"/>
          </w:tcPr>
          <w:p w:rsidR="008975B7" w:rsidRPr="00985099" w:rsidRDefault="008975B7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Objectif(</w:t>
            </w:r>
            <w:r w:rsidR="00447A16">
              <w:rPr>
                <w:rFonts w:ascii="Arial" w:hAnsi="Arial" w:cs="Arial"/>
                <w:b/>
              </w:rPr>
              <w:t xml:space="preserve">s) poursuivi(s) </w:t>
            </w:r>
            <w:r w:rsidR="00985099" w:rsidRPr="00985099">
              <w:rPr>
                <w:rFonts w:ascii="Arial" w:hAnsi="Arial" w:cs="Arial"/>
                <w:b/>
              </w:rPr>
              <w:t>par l’action</w:t>
            </w:r>
          </w:p>
        </w:tc>
        <w:tc>
          <w:tcPr>
            <w:tcW w:w="12699" w:type="dxa"/>
          </w:tcPr>
          <w:p w:rsidR="008975B7" w:rsidRPr="003C10B2" w:rsidRDefault="008975B7" w:rsidP="00090A1C">
            <w:pPr>
              <w:pStyle w:val="Sansinterligne"/>
              <w:jc w:val="both"/>
              <w:rPr>
                <w:rFonts w:ascii="Arial" w:hAnsi="Arial" w:cs="Arial"/>
                <w:b/>
                <w:color w:val="FF0000"/>
              </w:rPr>
            </w:pPr>
            <w:r w:rsidRPr="003C10B2">
              <w:rPr>
                <w:rFonts w:ascii="Arial" w:hAnsi="Arial" w:cs="Arial"/>
                <w:b/>
                <w:color w:val="FF0000"/>
              </w:rPr>
              <w:t xml:space="preserve">Mettre en place une école </w:t>
            </w:r>
            <w:r w:rsidR="00985099" w:rsidRPr="003C10B2">
              <w:rPr>
                <w:rFonts w:ascii="Arial" w:hAnsi="Arial" w:cs="Arial"/>
                <w:b/>
                <w:color w:val="FF0000"/>
              </w:rPr>
              <w:t>qui coopère utilement avec les parents et les partenaires pour la réussite scolaire.</w:t>
            </w:r>
          </w:p>
          <w:p w:rsidR="008676D4" w:rsidRPr="00C243F1" w:rsidRDefault="007B06AA" w:rsidP="007B06AA">
            <w:pPr>
              <w:pStyle w:val="Sansinterligne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C243F1">
              <w:rPr>
                <w:rFonts w:ascii="Arial" w:hAnsi="Arial" w:cs="Arial"/>
                <w:b/>
              </w:rPr>
              <w:t>Restaurer la confiance et la compréhension mutuelle Famille/Ecole </w:t>
            </w:r>
          </w:p>
          <w:p w:rsidR="007B06AA" w:rsidRDefault="008676D4" w:rsidP="008676D4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Accompagner les familles à travers la mise en place d’un dispositif d’accompagnement innovant famille/élèves/enseignants et redonner toute leur légitimité aux familles.</w:t>
            </w:r>
          </w:p>
          <w:p w:rsidR="007B06AA" w:rsidRPr="00C243F1" w:rsidRDefault="007B06AA" w:rsidP="007B06AA">
            <w:pPr>
              <w:pStyle w:val="Sansinterligne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C243F1">
              <w:rPr>
                <w:rFonts w:ascii="Arial" w:hAnsi="Arial" w:cs="Arial"/>
                <w:b/>
              </w:rPr>
              <w:t>Optimiser la coéducation</w:t>
            </w:r>
          </w:p>
          <w:p w:rsidR="008676D4" w:rsidRDefault="008676D4" w:rsidP="008676D4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Restituer l’enfant dans une problématique plus globale (individuelle, familiale, scolaire) et favoriser le lien enfant/famille/école.</w:t>
            </w:r>
          </w:p>
          <w:p w:rsidR="007B06AA" w:rsidRPr="00C243F1" w:rsidRDefault="007B06AA" w:rsidP="007B06AA">
            <w:pPr>
              <w:pStyle w:val="Sansinterligne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C243F1">
              <w:rPr>
                <w:rFonts w:ascii="Arial" w:hAnsi="Arial" w:cs="Arial"/>
                <w:b/>
              </w:rPr>
              <w:t>Renforcer la participation des parents dans la vie de l’école</w:t>
            </w:r>
          </w:p>
          <w:p w:rsidR="008676D4" w:rsidRDefault="008676D4" w:rsidP="008676D4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Mettre en place des actions d’information et d’échanges avec les parents leur permettant d’aider leurs enfants au quotidien et de comprendre le parcours scolaire dans sa généralité.</w:t>
            </w:r>
          </w:p>
        </w:tc>
      </w:tr>
      <w:tr w:rsidR="00985099" w:rsidTr="00985099">
        <w:tc>
          <w:tcPr>
            <w:tcW w:w="15388" w:type="dxa"/>
            <w:gridSpan w:val="2"/>
            <w:shd w:val="clear" w:color="auto" w:fill="D9D9D9" w:themeFill="background1" w:themeFillShade="D9"/>
          </w:tcPr>
          <w:p w:rsidR="00985099" w:rsidRPr="00985099" w:rsidRDefault="00985099" w:rsidP="00985099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5099">
              <w:rPr>
                <w:rFonts w:ascii="Arial" w:hAnsi="Arial" w:cs="Arial"/>
                <w:b/>
                <w:sz w:val="28"/>
                <w:szCs w:val="28"/>
              </w:rPr>
              <w:t>Description de l’action</w:t>
            </w:r>
          </w:p>
        </w:tc>
      </w:tr>
      <w:tr w:rsidR="008975B7" w:rsidTr="00985099">
        <w:tc>
          <w:tcPr>
            <w:tcW w:w="2689" w:type="dxa"/>
            <w:vAlign w:val="center"/>
          </w:tcPr>
          <w:p w:rsidR="008975B7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Description de l’action</w:t>
            </w:r>
          </w:p>
        </w:tc>
        <w:tc>
          <w:tcPr>
            <w:tcW w:w="12699" w:type="dxa"/>
          </w:tcPr>
          <w:p w:rsidR="008975B7" w:rsidRPr="00BF71C3" w:rsidRDefault="00BF71C3" w:rsidP="00090A1C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 l’équipe pédagogique :</w:t>
            </w:r>
          </w:p>
          <w:p w:rsidR="00BF71C3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Installer un espace « parents » au cœur de l’école.</w:t>
            </w:r>
          </w:p>
          <w:p w:rsidR="00BF71C3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Mettre en place différents moyens de communication avec les familles (tableaux d’affichages, communication orale, etc.).</w:t>
            </w:r>
          </w:p>
          <w:p w:rsidR="00BF71C3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Travailler avec les associations locales</w:t>
            </w:r>
            <w:r w:rsidR="007B06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BF71C3" w:rsidRPr="00BF71C3" w:rsidRDefault="00BF71C3" w:rsidP="00BF71C3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des familles :</w:t>
            </w:r>
          </w:p>
          <w:p w:rsidR="00BF71C3" w:rsidRDefault="00BF71C3" w:rsidP="00BF71C3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Mettre en place des actions spécifiques : lecture d’ouvrages à la BCD, implication dans </w:t>
            </w:r>
            <w:r w:rsidR="00C243F1">
              <w:rPr>
                <w:rFonts w:ascii="Arial" w:hAnsi="Arial" w:cs="Arial"/>
              </w:rPr>
              <w:t>les activités scolaires</w:t>
            </w:r>
            <w:r>
              <w:rPr>
                <w:rFonts w:ascii="Arial" w:hAnsi="Arial" w:cs="Arial"/>
              </w:rPr>
              <w:t xml:space="preserve"> et péri scolaires, réunions animées par les parents, débats, café parents, etc.</w:t>
            </w:r>
          </w:p>
          <w:p w:rsidR="00BF71C3" w:rsidRDefault="00015D90" w:rsidP="00BF71C3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Animations diverses faites par les parents eux-mêmes &gt; pour eux-mêmes.</w:t>
            </w:r>
          </w:p>
          <w:p w:rsidR="00BF71C3" w:rsidRPr="00BF71C3" w:rsidRDefault="00BF71C3" w:rsidP="00BF71C3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 la relation enseignants-parents :</w:t>
            </w:r>
          </w:p>
          <w:p w:rsidR="00090A1C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B06AA">
              <w:rPr>
                <w:rFonts w:ascii="Arial" w:hAnsi="Arial" w:cs="Arial"/>
              </w:rPr>
              <w:t>Etablir et favoriser un lien de confiance entre parents et enseignants pour assurer le succès des actions de coopération.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Modalité</w:t>
            </w:r>
            <w:r w:rsidR="00090A1C">
              <w:rPr>
                <w:rFonts w:ascii="Arial" w:hAnsi="Arial" w:cs="Arial"/>
                <w:b/>
              </w:rPr>
              <w:t xml:space="preserve">(s) </w:t>
            </w:r>
            <w:r w:rsidRPr="00985099">
              <w:rPr>
                <w:rFonts w:ascii="Arial" w:hAnsi="Arial" w:cs="Arial"/>
                <w:b/>
              </w:rPr>
              <w:t xml:space="preserve">de mise en œuvre </w:t>
            </w:r>
          </w:p>
        </w:tc>
        <w:tc>
          <w:tcPr>
            <w:tcW w:w="12699" w:type="dxa"/>
          </w:tcPr>
          <w:p w:rsidR="003B4E00" w:rsidRDefault="00A703DB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Installation d’un espace</w:t>
            </w:r>
            <w:r w:rsidR="003C10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réservé à l’usage des parents. </w:t>
            </w:r>
          </w:p>
          <w:p w:rsidR="00946D2D" w:rsidRDefault="003B4E00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Des rencontres sous diverses formes (exemple : </w:t>
            </w:r>
            <w:r w:rsidR="00946D2D">
              <w:rPr>
                <w:rFonts w:ascii="Arial" w:hAnsi="Arial" w:cs="Arial"/>
              </w:rPr>
              <w:t xml:space="preserve">échanges, </w:t>
            </w:r>
            <w:r>
              <w:rPr>
                <w:rFonts w:ascii="Arial" w:hAnsi="Arial" w:cs="Arial"/>
              </w:rPr>
              <w:t>café parent</w:t>
            </w:r>
            <w:r w:rsidR="00953214">
              <w:rPr>
                <w:rFonts w:ascii="Arial" w:hAnsi="Arial" w:cs="Arial"/>
              </w:rPr>
              <w:t>, café littérature, etc.</w:t>
            </w:r>
            <w:r w:rsidR="00015D90">
              <w:rPr>
                <w:rFonts w:ascii="Arial" w:hAnsi="Arial" w:cs="Arial"/>
              </w:rPr>
              <w:t>).</w:t>
            </w:r>
          </w:p>
          <w:p w:rsidR="00090A1C" w:rsidRDefault="003C10B2" w:rsidP="00C243F1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243F1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thématique</w:t>
            </w:r>
            <w:r w:rsidR="00C243F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C243F1">
              <w:rPr>
                <w:rFonts w:ascii="Arial" w:hAnsi="Arial" w:cs="Arial"/>
              </w:rPr>
              <w:t>peuvent</w:t>
            </w:r>
            <w:r w:rsidR="00953214">
              <w:rPr>
                <w:rFonts w:ascii="Arial" w:hAnsi="Arial" w:cs="Arial"/>
              </w:rPr>
              <w:t xml:space="preserve"> être</w:t>
            </w:r>
            <w:r>
              <w:rPr>
                <w:rFonts w:ascii="Arial" w:hAnsi="Arial" w:cs="Arial"/>
              </w:rPr>
              <w:t xml:space="preserve"> proposée</w:t>
            </w:r>
            <w:r w:rsidR="00C243F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en fonction des axes </w:t>
            </w:r>
            <w:r w:rsidR="00953214">
              <w:rPr>
                <w:rFonts w:ascii="Arial" w:hAnsi="Arial" w:cs="Arial"/>
              </w:rPr>
              <w:t>et priorités de l’école</w:t>
            </w:r>
            <w:r>
              <w:rPr>
                <w:rFonts w:ascii="Arial" w:hAnsi="Arial" w:cs="Arial"/>
              </w:rPr>
              <w:t xml:space="preserve"> avec les parents (</w:t>
            </w:r>
            <w:r w:rsidRPr="003C10B2">
              <w:rPr>
                <w:rFonts w:ascii="Arial" w:hAnsi="Arial" w:cs="Arial"/>
                <w:u w:val="single"/>
              </w:rPr>
              <w:t>exemples</w:t>
            </w:r>
            <w:r>
              <w:rPr>
                <w:rFonts w:ascii="Arial" w:hAnsi="Arial" w:cs="Arial"/>
              </w:rPr>
              <w:t> : les relations adultes/enfants, connaissances du système éducatif, la violence entre pairs, les conduites à risque et les problèmes de santé chez l’enfant, les manifestations de l’école, etc.)</w:t>
            </w:r>
            <w:r w:rsidR="00015D90">
              <w:rPr>
                <w:rFonts w:ascii="Arial" w:hAnsi="Arial" w:cs="Arial"/>
              </w:rPr>
              <w:t xml:space="preserve"> qui seront présentés ensuite en conseil d’école par exemple.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Ressource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ou point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d’appui</w:t>
            </w:r>
          </w:p>
        </w:tc>
        <w:tc>
          <w:tcPr>
            <w:tcW w:w="12699" w:type="dxa"/>
          </w:tcPr>
          <w:p w:rsidR="00985099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L’a</w:t>
            </w:r>
            <w:r w:rsidR="003B4E00">
              <w:rPr>
                <w:rFonts w:ascii="Arial" w:hAnsi="Arial" w:cs="Arial"/>
              </w:rPr>
              <w:t>ppui des différentes associations locales</w:t>
            </w:r>
            <w:r w:rsidR="00953214">
              <w:rPr>
                <w:rFonts w:ascii="Arial" w:hAnsi="Arial" w:cs="Arial"/>
              </w:rPr>
              <w:t xml:space="preserve"> </w:t>
            </w:r>
            <w:r w:rsidR="00015D90">
              <w:rPr>
                <w:rFonts w:ascii="Arial" w:hAnsi="Arial" w:cs="Arial"/>
              </w:rPr>
              <w:t xml:space="preserve">(s’il en existe) </w:t>
            </w:r>
            <w:r>
              <w:rPr>
                <w:rFonts w:ascii="Arial" w:hAnsi="Arial" w:cs="Arial"/>
              </w:rPr>
              <w:t xml:space="preserve">est indispensable </w:t>
            </w:r>
            <w:r w:rsidR="00953214">
              <w:rPr>
                <w:rFonts w:ascii="Arial" w:hAnsi="Arial" w:cs="Arial"/>
              </w:rPr>
              <w:t xml:space="preserve">pour </w:t>
            </w:r>
            <w:r>
              <w:rPr>
                <w:rFonts w:ascii="Arial" w:hAnsi="Arial" w:cs="Arial"/>
              </w:rPr>
              <w:t>le bon fonctionnement de l’espace.</w:t>
            </w:r>
          </w:p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Tableau d’information destiné à informer les familles sur les dates des rencontres, les thématiques abordées. </w:t>
            </w:r>
          </w:p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Référent.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Difficultés envisagées / rencontrées</w:t>
            </w:r>
          </w:p>
        </w:tc>
        <w:tc>
          <w:tcPr>
            <w:tcW w:w="12699" w:type="dxa"/>
          </w:tcPr>
          <w:p w:rsidR="00090A1C" w:rsidRDefault="001550F9" w:rsidP="00015D90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S’</w:t>
            </w:r>
            <w:r w:rsidR="00015D90">
              <w:rPr>
                <w:rFonts w:ascii="Arial" w:hAnsi="Arial" w:cs="Arial"/>
              </w:rPr>
              <w:t>intéresser à</w:t>
            </w:r>
            <w:r>
              <w:rPr>
                <w:rFonts w:ascii="Arial" w:hAnsi="Arial" w:cs="Arial"/>
              </w:rPr>
              <w:t xml:space="preserve"> l’organisation et de la logistique avec les différents partenaires pour garantir la cohérence de l’action.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Moyen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mobilisé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99" w:type="dxa"/>
          </w:tcPr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 local (salle) mis à disposition</w:t>
            </w:r>
            <w:r w:rsidR="00C243F1">
              <w:rPr>
                <w:rFonts w:ascii="Arial" w:hAnsi="Arial" w:cs="Arial"/>
              </w:rPr>
              <w:t xml:space="preserve"> dans l’école</w:t>
            </w:r>
            <w:r>
              <w:rPr>
                <w:rFonts w:ascii="Arial" w:hAnsi="Arial" w:cs="Arial"/>
              </w:rPr>
              <w:t>.</w:t>
            </w:r>
          </w:p>
          <w:p w:rsidR="001550F9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 accueil assuré par les parents bénévoles </w:t>
            </w:r>
            <w:r w:rsidR="00C243F1">
              <w:rPr>
                <w:rFonts w:ascii="Arial" w:hAnsi="Arial" w:cs="Arial"/>
              </w:rPr>
              <w:t>ou d’autres partenaires.</w:t>
            </w:r>
          </w:p>
          <w:p w:rsidR="00090A1C" w:rsidRDefault="00C243F1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 rencontres thématiques avec des personnes ressources (infirmier scolaire, assistant social, psychologue scolaire, gendarme …) et la participation d’intervenants extérieurs (monde professionnel, associatif …).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Calendrier / é</w:t>
            </w:r>
            <w:r w:rsidRPr="00985099">
              <w:rPr>
                <w:rFonts w:ascii="Arial" w:hAnsi="Arial" w:cs="Arial"/>
                <w:b/>
              </w:rPr>
              <w:t>chéancier</w:t>
            </w:r>
          </w:p>
        </w:tc>
        <w:tc>
          <w:tcPr>
            <w:tcW w:w="12699" w:type="dxa"/>
          </w:tcPr>
          <w:p w:rsidR="00090A1C" w:rsidRPr="00BF71C3" w:rsidRDefault="002B142A" w:rsidP="00C243F1">
            <w:pPr>
              <w:pStyle w:val="Sansinterligne"/>
              <w:jc w:val="both"/>
              <w:rPr>
                <w:rFonts w:ascii="Arial" w:hAnsi="Arial" w:cs="Arial"/>
              </w:rPr>
            </w:pPr>
            <w:r w:rsidRPr="002B142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L’espace « parents » devra être fonctionnel et opérationnel avant </w:t>
            </w:r>
            <w:r w:rsidR="00BF71C3">
              <w:rPr>
                <w:rFonts w:ascii="Arial" w:hAnsi="Arial" w:cs="Arial"/>
              </w:rPr>
              <w:t>….</w:t>
            </w:r>
          </w:p>
        </w:tc>
      </w:tr>
      <w:tr w:rsidR="00985099" w:rsidTr="00985099">
        <w:tc>
          <w:tcPr>
            <w:tcW w:w="15388" w:type="dxa"/>
            <w:gridSpan w:val="2"/>
            <w:shd w:val="clear" w:color="auto" w:fill="D9D9D9" w:themeFill="background1" w:themeFillShade="D9"/>
            <w:vAlign w:val="center"/>
          </w:tcPr>
          <w:p w:rsidR="00985099" w:rsidRDefault="00985099" w:rsidP="00985099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Evaluation de l’action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Evaluation / indicateurs</w:t>
            </w:r>
          </w:p>
        </w:tc>
        <w:tc>
          <w:tcPr>
            <w:tcW w:w="12699" w:type="dxa"/>
          </w:tcPr>
          <w:p w:rsidR="00220F34" w:rsidRDefault="00C243F1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A1C4B">
              <w:rPr>
                <w:rFonts w:ascii="Arial" w:hAnsi="Arial" w:cs="Arial"/>
              </w:rPr>
              <w:t>Participation des familles à des actions et projets collectifs de l’école.</w:t>
            </w:r>
          </w:p>
          <w:p w:rsidR="00090A1C" w:rsidRDefault="00220F3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Vitalité de l’espace « parents ».</w:t>
            </w:r>
          </w:p>
          <w:p w:rsidR="00C243F1" w:rsidRDefault="00C243F1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Améliorer le climat scolaire et les relations Ecole/Famille.</w:t>
            </w:r>
          </w:p>
          <w:p w:rsidR="00090A1C" w:rsidRDefault="00C243F1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0F34">
              <w:rPr>
                <w:rFonts w:ascii="Arial" w:hAnsi="Arial" w:cs="Arial"/>
              </w:rPr>
              <w:t>Nombre d’incidents constaté dans le cadre des relations entre les enseignants et les familles.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lastRenderedPageBreak/>
              <w:t>Modalité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du suivi et de l’évaluation de l’action</w:t>
            </w:r>
          </w:p>
        </w:tc>
        <w:tc>
          <w:tcPr>
            <w:tcW w:w="12699" w:type="dxa"/>
          </w:tcPr>
          <w:p w:rsidR="00985099" w:rsidRDefault="00220F3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Chaque rencontre </w:t>
            </w:r>
            <w:r w:rsidR="00015D90">
              <w:rPr>
                <w:rFonts w:ascii="Arial" w:hAnsi="Arial" w:cs="Arial"/>
              </w:rPr>
              <w:t xml:space="preserve">avec les enseignants </w:t>
            </w:r>
            <w:r>
              <w:rPr>
                <w:rFonts w:ascii="Arial" w:hAnsi="Arial" w:cs="Arial"/>
              </w:rPr>
              <w:t>fait l’objet, dans la mesure du possible, d’un compte rendu, accompagné d’une fiche de présence.</w:t>
            </w:r>
            <w:r w:rsidR="00015D90">
              <w:rPr>
                <w:rFonts w:ascii="Arial" w:hAnsi="Arial" w:cs="Arial"/>
              </w:rPr>
              <w:t xml:space="preserve"> Pour les parents : utilisation d’un cahier d’occupation des locaux et des actions.</w:t>
            </w:r>
            <w:bookmarkStart w:id="0" w:name="_GoBack"/>
            <w:bookmarkEnd w:id="0"/>
          </w:p>
          <w:p w:rsidR="00220F34" w:rsidRDefault="00220F34" w:rsidP="001A1C4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Adhésion pérenne des parents aux rencontres, aux actions de coopération</w:t>
            </w:r>
            <w:r w:rsidR="001A1C4B">
              <w:rPr>
                <w:rFonts w:ascii="Arial" w:hAnsi="Arial" w:cs="Arial"/>
              </w:rPr>
              <w:t>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Effet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 constaté(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et perspective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envisagée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99" w:type="dxa"/>
          </w:tcPr>
          <w:p w:rsidR="00985099" w:rsidRDefault="00985099" w:rsidP="00090A1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:rsidR="008975B7" w:rsidRPr="008975B7" w:rsidRDefault="008975B7" w:rsidP="008975B7">
      <w:pPr>
        <w:pStyle w:val="Sansinterligne"/>
        <w:rPr>
          <w:rFonts w:ascii="Arial" w:hAnsi="Arial" w:cs="Arial"/>
        </w:rPr>
      </w:pPr>
    </w:p>
    <w:sectPr w:rsidR="008975B7" w:rsidRPr="008975B7" w:rsidSect="00090A1C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24" w:rsidRDefault="00032B24" w:rsidP="00090A1C">
      <w:pPr>
        <w:spacing w:after="0" w:line="240" w:lineRule="auto"/>
      </w:pPr>
      <w:r>
        <w:separator/>
      </w:r>
    </w:p>
  </w:endnote>
  <w:endnote w:type="continuationSeparator" w:id="0">
    <w:p w:rsidR="00032B24" w:rsidRDefault="00032B24" w:rsidP="000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24" w:rsidRDefault="00032B24" w:rsidP="00090A1C">
      <w:pPr>
        <w:spacing w:after="0" w:line="240" w:lineRule="auto"/>
      </w:pPr>
      <w:r>
        <w:separator/>
      </w:r>
    </w:p>
  </w:footnote>
  <w:footnote w:type="continuationSeparator" w:id="0">
    <w:p w:rsidR="00032B24" w:rsidRDefault="00032B24" w:rsidP="000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1C" w:rsidRPr="00090A1C" w:rsidRDefault="00090A1C" w:rsidP="00090A1C">
    <w:pPr>
      <w:pStyle w:val="Sansinterligne"/>
      <w:rPr>
        <w:rFonts w:ascii="Arial" w:hAnsi="Arial" w:cs="Arial"/>
        <w:sz w:val="16"/>
        <w:szCs w:val="16"/>
      </w:rPr>
    </w:pPr>
    <w:r w:rsidRPr="00090A1C">
      <w:rPr>
        <w:rFonts w:ascii="Arial" w:hAnsi="Arial" w:cs="Arial"/>
        <w:sz w:val="16"/>
        <w:szCs w:val="16"/>
      </w:rPr>
      <w:t>Tableau d’aide à la rédaction des 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9AA"/>
    <w:multiLevelType w:val="hybridMultilevel"/>
    <w:tmpl w:val="CB60A1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510"/>
    <w:multiLevelType w:val="hybridMultilevel"/>
    <w:tmpl w:val="F8A6A418"/>
    <w:lvl w:ilvl="0" w:tplc="1A06A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856"/>
    <w:multiLevelType w:val="hybridMultilevel"/>
    <w:tmpl w:val="CA768E6A"/>
    <w:lvl w:ilvl="0" w:tplc="39444B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3CB"/>
    <w:multiLevelType w:val="hybridMultilevel"/>
    <w:tmpl w:val="A25E5E26"/>
    <w:lvl w:ilvl="0" w:tplc="B55C1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1C7"/>
    <w:multiLevelType w:val="hybridMultilevel"/>
    <w:tmpl w:val="DB96C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147E9"/>
    <w:multiLevelType w:val="hybridMultilevel"/>
    <w:tmpl w:val="52C6F8A2"/>
    <w:lvl w:ilvl="0" w:tplc="CC649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B7"/>
    <w:rsid w:val="00015D90"/>
    <w:rsid w:val="00032B24"/>
    <w:rsid w:val="00090A1C"/>
    <w:rsid w:val="001550F9"/>
    <w:rsid w:val="001645BE"/>
    <w:rsid w:val="001A1C4B"/>
    <w:rsid w:val="00220F34"/>
    <w:rsid w:val="002B142A"/>
    <w:rsid w:val="003B4E00"/>
    <w:rsid w:val="003C10B2"/>
    <w:rsid w:val="00447A16"/>
    <w:rsid w:val="005B3094"/>
    <w:rsid w:val="007B06AA"/>
    <w:rsid w:val="008676D4"/>
    <w:rsid w:val="008975B7"/>
    <w:rsid w:val="00946D2D"/>
    <w:rsid w:val="00953214"/>
    <w:rsid w:val="00985099"/>
    <w:rsid w:val="00A703DB"/>
    <w:rsid w:val="00BF71C3"/>
    <w:rsid w:val="00C243F1"/>
    <w:rsid w:val="00F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620A-EB52-472D-B9AD-54BF2856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75B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9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A1C"/>
  </w:style>
  <w:style w:type="paragraph" w:styleId="Pieddepage">
    <w:name w:val="footer"/>
    <w:basedOn w:val="Normal"/>
    <w:link w:val="PieddepageCar"/>
    <w:uiPriority w:val="99"/>
    <w:unhideWhenUsed/>
    <w:rsid w:val="000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MATUTAU</dc:creator>
  <cp:keywords/>
  <dc:description/>
  <cp:lastModifiedBy>Pierre MATUTAU</cp:lastModifiedBy>
  <cp:revision>7</cp:revision>
  <dcterms:created xsi:type="dcterms:W3CDTF">2016-08-22T02:28:00Z</dcterms:created>
  <dcterms:modified xsi:type="dcterms:W3CDTF">2016-08-22T19:28:00Z</dcterms:modified>
</cp:coreProperties>
</file>